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5E" w:rsidRPr="005D4D5E" w:rsidRDefault="005D4D5E" w:rsidP="005D4D5E">
      <w:pPr>
        <w:spacing w:after="240" w:line="240" w:lineRule="auto"/>
        <w:jc w:val="center"/>
        <w:textAlignment w:val="baseline"/>
        <w:outlineLvl w:val="1"/>
        <w:rPr>
          <w:rFonts w:ascii="Arial" w:eastAsia="Times New Roman" w:hAnsi="Arial" w:cs="Arial"/>
          <w:b/>
          <w:bCs/>
          <w:color w:val="444444"/>
          <w:sz w:val="24"/>
          <w:szCs w:val="24"/>
          <w:lang w:eastAsia="ru-RU"/>
        </w:rPr>
      </w:pPr>
      <w:r w:rsidRPr="005D4D5E">
        <w:rPr>
          <w:rFonts w:ascii="Arial" w:eastAsia="Times New Roman" w:hAnsi="Arial" w:cs="Arial"/>
          <w:b/>
          <w:bCs/>
          <w:color w:val="444444"/>
          <w:sz w:val="24"/>
          <w:szCs w:val="24"/>
          <w:lang w:eastAsia="ru-RU"/>
        </w:rPr>
        <w:t>ПРАВИТЕЛЬСТВО СВЕРДЛОВСКОЙ ОБЛАСТИ</w:t>
      </w: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t>ПОСТАНОВЛЕНИЕ</w:t>
      </w: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t>от 27 декабря 2013 года N 1669-ПП</w:t>
      </w:r>
      <w:proofErr w:type="gramStart"/>
      <w:r w:rsidRPr="005D4D5E">
        <w:rPr>
          <w:rFonts w:ascii="Arial" w:eastAsia="Times New Roman" w:hAnsi="Arial" w:cs="Arial"/>
          <w:b/>
          <w:bCs/>
          <w:color w:val="444444"/>
          <w:sz w:val="24"/>
          <w:szCs w:val="24"/>
          <w:lang w:eastAsia="ru-RU"/>
        </w:rPr>
        <w:br/>
      </w:r>
      <w:bookmarkStart w:id="0" w:name="_GoBack"/>
      <w:bookmarkEnd w:id="0"/>
      <w:r w:rsidRPr="005D4D5E">
        <w:rPr>
          <w:rFonts w:ascii="Arial" w:eastAsia="Times New Roman" w:hAnsi="Arial" w:cs="Arial"/>
          <w:b/>
          <w:bCs/>
          <w:color w:val="444444"/>
          <w:sz w:val="24"/>
          <w:szCs w:val="24"/>
          <w:lang w:eastAsia="ru-RU"/>
        </w:rPr>
        <w:br/>
        <w:t>О</w:t>
      </w:r>
      <w:proofErr w:type="gramEnd"/>
      <w:r w:rsidRPr="005D4D5E">
        <w:rPr>
          <w:rFonts w:ascii="Arial" w:eastAsia="Times New Roman" w:hAnsi="Arial" w:cs="Arial"/>
          <w:b/>
          <w:bCs/>
          <w:color w:val="444444"/>
          <w:sz w:val="24"/>
          <w:szCs w:val="24"/>
          <w:lang w:eastAsia="ru-RU"/>
        </w:rPr>
        <w:t>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5D4D5E" w:rsidRPr="005D4D5E" w:rsidRDefault="005D4D5E" w:rsidP="005D4D5E">
      <w:pPr>
        <w:spacing w:after="0" w:line="240" w:lineRule="auto"/>
        <w:jc w:val="center"/>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(с изменениями на 1 апреля 2021 года)</w:t>
      </w:r>
    </w:p>
    <w:p w:rsidR="005D4D5E" w:rsidRPr="005D4D5E" w:rsidRDefault="005D4D5E" w:rsidP="005D4D5E">
      <w:pPr>
        <w:spacing w:after="0" w:line="240" w:lineRule="auto"/>
        <w:jc w:val="center"/>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(в ред. </w:t>
      </w:r>
      <w:hyperlink r:id="rId5" w:history="1">
        <w:r w:rsidRPr="005D4D5E">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5D4D5E">
        <w:rPr>
          <w:rFonts w:ascii="Arial" w:eastAsia="Times New Roman" w:hAnsi="Arial" w:cs="Arial"/>
          <w:color w:val="444444"/>
          <w:sz w:val="24"/>
          <w:szCs w:val="24"/>
          <w:lang w:eastAsia="ru-RU"/>
        </w:rPr>
        <w:t>)</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proofErr w:type="gramStart"/>
      <w:r w:rsidRPr="005D4D5E">
        <w:rPr>
          <w:rFonts w:ascii="Arial" w:eastAsia="Times New Roman" w:hAnsi="Arial" w:cs="Arial"/>
          <w:color w:val="444444"/>
          <w:sz w:val="24"/>
          <w:szCs w:val="24"/>
          <w:lang w:eastAsia="ru-RU"/>
        </w:rPr>
        <w:t>В соответствии с </w:t>
      </w:r>
      <w:hyperlink r:id="rId6" w:anchor="7D20K3" w:history="1">
        <w:r w:rsidRPr="005D4D5E">
          <w:rPr>
            <w:rFonts w:ascii="Arial" w:eastAsia="Times New Roman" w:hAnsi="Arial" w:cs="Arial"/>
            <w:color w:val="3451A0"/>
            <w:sz w:val="24"/>
            <w:szCs w:val="24"/>
            <w:u w:val="single"/>
            <w:lang w:eastAsia="ru-RU"/>
          </w:rPr>
          <w:t>Федеральным законом от 29 декабря 2012 года N 273-ФЗ "Об образовании в Российской Федерации"</w:t>
        </w:r>
      </w:hyperlink>
      <w:r w:rsidRPr="005D4D5E">
        <w:rPr>
          <w:rFonts w:ascii="Arial" w:eastAsia="Times New Roman" w:hAnsi="Arial" w:cs="Arial"/>
          <w:color w:val="444444"/>
          <w:sz w:val="24"/>
          <w:szCs w:val="24"/>
          <w:lang w:eastAsia="ru-RU"/>
        </w:rPr>
        <w:t>, подпунктом 6 пункта 3 </w:t>
      </w:r>
      <w:hyperlink r:id="rId7" w:anchor="1VS2K4K" w:history="1">
        <w:r w:rsidRPr="005D4D5E">
          <w:rPr>
            <w:rFonts w:ascii="Arial" w:eastAsia="Times New Roman" w:hAnsi="Arial" w:cs="Arial"/>
            <w:color w:val="3451A0"/>
            <w:sz w:val="24"/>
            <w:szCs w:val="24"/>
            <w:u w:val="single"/>
            <w:lang w:eastAsia="ru-RU"/>
          </w:rPr>
          <w:t>статьи 5 Закона Свердловской области от 15 июля 2013 года N 78-ОЗ "Об образовании в Свердловской области"</w:t>
        </w:r>
      </w:hyperlink>
      <w:r w:rsidRPr="005D4D5E">
        <w:rPr>
          <w:rFonts w:ascii="Arial" w:eastAsia="Times New Roman" w:hAnsi="Arial" w:cs="Arial"/>
          <w:color w:val="444444"/>
          <w:sz w:val="24"/>
          <w:szCs w:val="24"/>
          <w:lang w:eastAsia="ru-RU"/>
        </w:rPr>
        <w:t>,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w:t>
      </w:r>
      <w:proofErr w:type="gramEnd"/>
      <w:r w:rsidRPr="005D4D5E">
        <w:rPr>
          <w:rFonts w:ascii="Arial" w:eastAsia="Times New Roman" w:hAnsi="Arial" w:cs="Arial"/>
          <w:color w:val="444444"/>
          <w:sz w:val="24"/>
          <w:szCs w:val="24"/>
          <w:lang w:eastAsia="ru-RU"/>
        </w:rPr>
        <w:t xml:space="preserve"> </w:t>
      </w:r>
      <w:proofErr w:type="gramStart"/>
      <w:r w:rsidRPr="005D4D5E">
        <w:rPr>
          <w:rFonts w:ascii="Arial" w:eastAsia="Times New Roman" w:hAnsi="Arial" w:cs="Arial"/>
          <w:color w:val="444444"/>
          <w:sz w:val="24"/>
          <w:szCs w:val="24"/>
          <w:lang w:eastAsia="ru-RU"/>
        </w:rPr>
        <w:t>различных</w:t>
      </w:r>
      <w:proofErr w:type="gramEnd"/>
      <w:r w:rsidRPr="005D4D5E">
        <w:rPr>
          <w:rFonts w:ascii="Arial" w:eastAsia="Times New Roman" w:hAnsi="Arial" w:cs="Arial"/>
          <w:color w:val="444444"/>
          <w:sz w:val="24"/>
          <w:szCs w:val="24"/>
          <w:lang w:eastAsia="ru-RU"/>
        </w:rPr>
        <w:t xml:space="preserve"> уровня и направленности Правительство Све</w:t>
      </w:r>
      <w:r>
        <w:rPr>
          <w:rFonts w:ascii="Arial" w:eastAsia="Times New Roman" w:hAnsi="Arial" w:cs="Arial"/>
          <w:color w:val="444444"/>
          <w:sz w:val="24"/>
          <w:szCs w:val="24"/>
          <w:lang w:eastAsia="ru-RU"/>
        </w:rPr>
        <w:t>рдловской области постановляет:</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1. Утвердить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2. </w:t>
      </w:r>
      <w:proofErr w:type="gramStart"/>
      <w:r w:rsidRPr="005D4D5E">
        <w:rPr>
          <w:rFonts w:ascii="Arial" w:eastAsia="Times New Roman" w:hAnsi="Arial" w:cs="Arial"/>
          <w:color w:val="444444"/>
          <w:sz w:val="24"/>
          <w:szCs w:val="24"/>
          <w:lang w:eastAsia="ru-RU"/>
        </w:rPr>
        <w:t>Контроль за</w:t>
      </w:r>
      <w:proofErr w:type="gramEnd"/>
      <w:r w:rsidRPr="005D4D5E">
        <w:rPr>
          <w:rFonts w:ascii="Arial" w:eastAsia="Times New Roman" w:hAnsi="Arial" w:cs="Arial"/>
          <w:color w:val="444444"/>
          <w:sz w:val="24"/>
          <w:szCs w:val="24"/>
          <w:lang w:eastAsia="ru-RU"/>
        </w:rPr>
        <w:t xml:space="preserve"> исполнением настоящего Постановления возложить на Заместителя Губернатора Свердловской области П.В. </w:t>
      </w:r>
      <w:proofErr w:type="spellStart"/>
      <w:r w:rsidRPr="005D4D5E">
        <w:rPr>
          <w:rFonts w:ascii="Arial" w:eastAsia="Times New Roman" w:hAnsi="Arial" w:cs="Arial"/>
          <w:color w:val="444444"/>
          <w:sz w:val="24"/>
          <w:szCs w:val="24"/>
          <w:lang w:eastAsia="ru-RU"/>
        </w:rPr>
        <w:t>Крекова</w:t>
      </w:r>
      <w:proofErr w:type="spellEnd"/>
      <w:r w:rsidRPr="005D4D5E">
        <w:rPr>
          <w:rFonts w:ascii="Arial" w:eastAsia="Times New Roman" w:hAnsi="Arial" w:cs="Arial"/>
          <w:color w:val="444444"/>
          <w:sz w:val="24"/>
          <w:szCs w:val="24"/>
          <w:lang w:eastAsia="ru-RU"/>
        </w:rPr>
        <w:t>.</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(п. 2 в ред. </w:t>
      </w:r>
      <w:hyperlink r:id="rId8" w:history="1">
        <w:r w:rsidRPr="005D4D5E">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Pr>
          <w:rFonts w:ascii="Arial" w:eastAsia="Times New Roman" w:hAnsi="Arial" w:cs="Arial"/>
          <w:color w:val="444444"/>
          <w:sz w:val="24"/>
          <w:szCs w:val="24"/>
          <w:lang w:eastAsia="ru-RU"/>
        </w:rPr>
        <w:t>)</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 Настоящее Постановление опубликовать в "Областной газете".</w:t>
      </w:r>
      <w:r w:rsidRPr="005D4D5E">
        <w:rPr>
          <w:rFonts w:ascii="Arial" w:eastAsia="Times New Roman" w:hAnsi="Arial" w:cs="Arial"/>
          <w:color w:val="444444"/>
          <w:sz w:val="24"/>
          <w:szCs w:val="24"/>
          <w:lang w:eastAsia="ru-RU"/>
        </w:rPr>
        <w:br/>
      </w:r>
      <w:r w:rsidRPr="005D4D5E">
        <w:rPr>
          <w:rFonts w:ascii="Arial" w:eastAsia="Times New Roman" w:hAnsi="Arial" w:cs="Arial"/>
          <w:color w:val="444444"/>
          <w:sz w:val="24"/>
          <w:szCs w:val="24"/>
          <w:lang w:eastAsia="ru-RU"/>
        </w:rPr>
        <w:br/>
      </w:r>
      <w:r w:rsidRPr="005D4D5E">
        <w:rPr>
          <w:rFonts w:ascii="Arial" w:eastAsia="Times New Roman" w:hAnsi="Arial" w:cs="Arial"/>
          <w:color w:val="444444"/>
          <w:sz w:val="24"/>
          <w:szCs w:val="24"/>
          <w:lang w:eastAsia="ru-RU"/>
        </w:rPr>
        <w:br/>
        <w:t>Председатель Правительства</w:t>
      </w:r>
      <w:r w:rsidRPr="005D4D5E">
        <w:rPr>
          <w:rFonts w:ascii="Arial" w:eastAsia="Times New Roman" w:hAnsi="Arial" w:cs="Arial"/>
          <w:color w:val="444444"/>
          <w:sz w:val="24"/>
          <w:szCs w:val="24"/>
          <w:lang w:eastAsia="ru-RU"/>
        </w:rPr>
        <w:br/>
        <w:t>Свердловской области</w:t>
      </w:r>
      <w:r w:rsidRPr="005D4D5E">
        <w:rPr>
          <w:rFonts w:ascii="Arial" w:eastAsia="Times New Roman" w:hAnsi="Arial" w:cs="Arial"/>
          <w:color w:val="444444"/>
          <w:sz w:val="24"/>
          <w:szCs w:val="24"/>
          <w:lang w:eastAsia="ru-RU"/>
        </w:rPr>
        <w:br/>
        <w:t>Д.В.ПАСЛЕР</w:t>
      </w:r>
    </w:p>
    <w:p w:rsidR="005D4D5E" w:rsidRPr="005D4D5E" w:rsidRDefault="005D4D5E" w:rsidP="005D4D5E">
      <w:pPr>
        <w:spacing w:after="240" w:line="240" w:lineRule="auto"/>
        <w:jc w:val="right"/>
        <w:textAlignment w:val="baseline"/>
        <w:outlineLvl w:val="1"/>
        <w:rPr>
          <w:rFonts w:ascii="Arial" w:eastAsia="Times New Roman" w:hAnsi="Arial" w:cs="Arial"/>
          <w:b/>
          <w:bCs/>
          <w:color w:val="444444"/>
          <w:sz w:val="24"/>
          <w:szCs w:val="24"/>
          <w:lang w:eastAsia="ru-RU"/>
        </w:rPr>
      </w:pP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t>Утвержден</w:t>
      </w:r>
      <w:r w:rsidRPr="005D4D5E">
        <w:rPr>
          <w:rFonts w:ascii="Arial" w:eastAsia="Times New Roman" w:hAnsi="Arial" w:cs="Arial"/>
          <w:b/>
          <w:bCs/>
          <w:color w:val="444444"/>
          <w:sz w:val="24"/>
          <w:szCs w:val="24"/>
          <w:lang w:eastAsia="ru-RU"/>
        </w:rPr>
        <w:br/>
        <w:t>Постановлением Правительства</w:t>
      </w:r>
      <w:r w:rsidRPr="005D4D5E">
        <w:rPr>
          <w:rFonts w:ascii="Arial" w:eastAsia="Times New Roman" w:hAnsi="Arial" w:cs="Arial"/>
          <w:b/>
          <w:bCs/>
          <w:color w:val="444444"/>
          <w:sz w:val="24"/>
          <w:szCs w:val="24"/>
          <w:lang w:eastAsia="ru-RU"/>
        </w:rPr>
        <w:br/>
        <w:t>Свердловской области</w:t>
      </w:r>
      <w:r w:rsidRPr="005D4D5E">
        <w:rPr>
          <w:rFonts w:ascii="Arial" w:eastAsia="Times New Roman" w:hAnsi="Arial" w:cs="Arial"/>
          <w:b/>
          <w:bCs/>
          <w:color w:val="444444"/>
          <w:sz w:val="24"/>
          <w:szCs w:val="24"/>
          <w:lang w:eastAsia="ru-RU"/>
        </w:rPr>
        <w:br/>
        <w:t>от 27 декабря 2013 г. N 1669-ПП</w:t>
      </w:r>
    </w:p>
    <w:p w:rsidR="005D4D5E" w:rsidRDefault="005D4D5E" w:rsidP="005D4D5E">
      <w:pPr>
        <w:spacing w:after="240" w:line="240" w:lineRule="auto"/>
        <w:jc w:val="center"/>
        <w:textAlignment w:val="baseline"/>
        <w:rPr>
          <w:rFonts w:ascii="Arial" w:eastAsia="Times New Roman" w:hAnsi="Arial" w:cs="Arial"/>
          <w:b/>
          <w:bCs/>
          <w:color w:val="444444"/>
          <w:sz w:val="24"/>
          <w:szCs w:val="24"/>
          <w:lang w:eastAsia="ru-RU"/>
        </w:rPr>
      </w:pP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r>
    </w:p>
    <w:p w:rsidR="005D4D5E" w:rsidRPr="005D4D5E" w:rsidRDefault="005D4D5E" w:rsidP="005D4D5E">
      <w:pPr>
        <w:spacing w:after="240" w:line="240" w:lineRule="auto"/>
        <w:jc w:val="center"/>
        <w:textAlignment w:val="baseline"/>
        <w:rPr>
          <w:rFonts w:ascii="Arial" w:eastAsia="Times New Roman" w:hAnsi="Arial" w:cs="Arial"/>
          <w:b/>
          <w:bCs/>
          <w:color w:val="444444"/>
          <w:sz w:val="24"/>
          <w:szCs w:val="24"/>
          <w:lang w:eastAsia="ru-RU"/>
        </w:rPr>
      </w:pPr>
      <w:r w:rsidRPr="005D4D5E">
        <w:rPr>
          <w:rFonts w:ascii="Arial" w:eastAsia="Times New Roman" w:hAnsi="Arial" w:cs="Arial"/>
          <w:b/>
          <w:bCs/>
          <w:color w:val="444444"/>
          <w:sz w:val="24"/>
          <w:szCs w:val="24"/>
          <w:lang w:eastAsia="ru-RU"/>
        </w:rPr>
        <w:lastRenderedPageBreak/>
        <w:t>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5D4D5E" w:rsidRPr="005D4D5E" w:rsidRDefault="005D4D5E" w:rsidP="005D4D5E">
      <w:pPr>
        <w:spacing w:after="0" w:line="240" w:lineRule="auto"/>
        <w:jc w:val="center"/>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(в ред. </w:t>
      </w:r>
      <w:hyperlink r:id="rId9" w:history="1">
        <w:r w:rsidRPr="005D4D5E">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5D4D5E">
        <w:rPr>
          <w:rFonts w:ascii="Arial" w:eastAsia="Times New Roman" w:hAnsi="Arial" w:cs="Arial"/>
          <w:color w:val="444444"/>
          <w:sz w:val="24"/>
          <w:szCs w:val="24"/>
          <w:lang w:eastAsia="ru-RU"/>
        </w:rPr>
        <w:t>)</w:t>
      </w:r>
    </w:p>
    <w:p w:rsidR="005D4D5E" w:rsidRPr="005D4D5E" w:rsidRDefault="005D4D5E" w:rsidP="005D4D5E">
      <w:pPr>
        <w:spacing w:after="240" w:line="240" w:lineRule="auto"/>
        <w:jc w:val="center"/>
        <w:textAlignment w:val="baseline"/>
        <w:outlineLvl w:val="2"/>
        <w:rPr>
          <w:rFonts w:ascii="Arial" w:eastAsia="Times New Roman" w:hAnsi="Arial" w:cs="Arial"/>
          <w:b/>
          <w:bCs/>
          <w:color w:val="444444"/>
          <w:sz w:val="24"/>
          <w:szCs w:val="24"/>
          <w:lang w:eastAsia="ru-RU"/>
        </w:rPr>
      </w:pP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t>Глава 1. СЛУЧАИ ОРГАНИЗАЦИИ ИНДИВИДУАЛЬНОГО ОТБОРА</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 </w:t>
      </w:r>
      <w:proofErr w:type="gramStart"/>
      <w:r w:rsidRPr="005D4D5E">
        <w:rPr>
          <w:rFonts w:ascii="Arial" w:eastAsia="Times New Roman" w:hAnsi="Arial" w:cs="Arial"/>
          <w:color w:val="444444"/>
          <w:sz w:val="24"/>
          <w:szCs w:val="24"/>
          <w:lang w:eastAsia="ru-RU"/>
        </w:rPr>
        <w:t>Настоящий Порядок разработан в соответствии с </w:t>
      </w:r>
      <w:hyperlink r:id="rId10" w:anchor="7D20K3" w:history="1">
        <w:r w:rsidRPr="005D4D5E">
          <w:rPr>
            <w:rFonts w:ascii="Arial" w:eastAsia="Times New Roman" w:hAnsi="Arial" w:cs="Arial"/>
            <w:color w:val="3451A0"/>
            <w:sz w:val="24"/>
            <w:szCs w:val="24"/>
            <w:u w:val="single"/>
            <w:lang w:eastAsia="ru-RU"/>
          </w:rPr>
          <w:t>Федеральным законом от 29 декабря 2012 года N 273-ФЗ "Об образовании в Российской Федерации"</w:t>
        </w:r>
      </w:hyperlink>
      <w:r w:rsidRPr="005D4D5E">
        <w:rPr>
          <w:rFonts w:ascii="Arial" w:eastAsia="Times New Roman" w:hAnsi="Arial" w:cs="Arial"/>
          <w:color w:val="444444"/>
          <w:sz w:val="24"/>
          <w:szCs w:val="24"/>
          <w:lang w:eastAsia="ru-RU"/>
        </w:rPr>
        <w:t>, </w:t>
      </w:r>
      <w:hyperlink r:id="rId11" w:history="1">
        <w:r w:rsidRPr="005D4D5E">
          <w:rPr>
            <w:rFonts w:ascii="Arial" w:eastAsia="Times New Roman" w:hAnsi="Arial" w:cs="Arial"/>
            <w:color w:val="3451A0"/>
            <w:sz w:val="24"/>
            <w:szCs w:val="24"/>
            <w:u w:val="single"/>
            <w:lang w:eastAsia="ru-RU"/>
          </w:rPr>
          <w:t>Законом Свердловской области от 15 июля 2013 года N 78-ОЗ "Об образовании в Свердловской области"</w:t>
        </w:r>
      </w:hyperlink>
      <w:r w:rsidRPr="005D4D5E">
        <w:rPr>
          <w:rFonts w:ascii="Arial" w:eastAsia="Times New Roman" w:hAnsi="Arial" w:cs="Arial"/>
          <w:color w:val="444444"/>
          <w:sz w:val="24"/>
          <w:szCs w:val="24"/>
          <w:lang w:eastAsia="ru-RU"/>
        </w:rPr>
        <w:t>,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w:t>
      </w:r>
      <w:proofErr w:type="gramEnd"/>
      <w:r w:rsidRPr="005D4D5E">
        <w:rPr>
          <w:rFonts w:ascii="Arial" w:eastAsia="Times New Roman" w:hAnsi="Arial" w:cs="Arial"/>
          <w:color w:val="444444"/>
          <w:sz w:val="24"/>
          <w:szCs w:val="24"/>
          <w:lang w:eastAsia="ru-RU"/>
        </w:rPr>
        <w:t xml:space="preserve">, для получения основного общего и среднего общего образования с углубленным изучением отдельных учебных предметов или для профильного обучения (далее </w:t>
      </w:r>
      <w:r>
        <w:rPr>
          <w:rFonts w:ascii="Arial" w:eastAsia="Times New Roman" w:hAnsi="Arial" w:cs="Arial"/>
          <w:color w:val="444444"/>
          <w:sz w:val="24"/>
          <w:szCs w:val="24"/>
          <w:lang w:eastAsia="ru-RU"/>
        </w:rPr>
        <w:t>- образовательная организация).</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2. </w:t>
      </w:r>
      <w:proofErr w:type="gramStart"/>
      <w:r w:rsidRPr="005D4D5E">
        <w:rPr>
          <w:rFonts w:ascii="Arial" w:eastAsia="Times New Roman" w:hAnsi="Arial" w:cs="Arial"/>
          <w:color w:val="444444"/>
          <w:sz w:val="24"/>
          <w:szCs w:val="24"/>
          <w:lang w:eastAsia="ru-RU"/>
        </w:rPr>
        <w:t>Индивидуальный отбор обучающихся проводится в образовательных ор</w:t>
      </w:r>
      <w:r>
        <w:rPr>
          <w:rFonts w:ascii="Arial" w:eastAsia="Times New Roman" w:hAnsi="Arial" w:cs="Arial"/>
          <w:color w:val="444444"/>
          <w:sz w:val="24"/>
          <w:szCs w:val="24"/>
          <w:lang w:eastAsia="ru-RU"/>
        </w:rPr>
        <w:t>ганизациях в следующих случаях:</w:t>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proofErr w:type="gramStart"/>
      <w:r w:rsidRPr="005D4D5E">
        <w:rPr>
          <w:rFonts w:ascii="Arial" w:eastAsia="Times New Roman" w:hAnsi="Arial" w:cs="Arial"/>
          <w:color w:val="444444"/>
          <w:sz w:val="24"/>
          <w:szCs w:val="24"/>
          <w:lang w:eastAsia="ru-RU"/>
        </w:rP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r w:rsidRPr="005D4D5E">
        <w:rPr>
          <w:rFonts w:ascii="Arial" w:eastAsia="Times New Roman" w:hAnsi="Arial" w:cs="Arial"/>
          <w:color w:val="444444"/>
          <w:sz w:val="24"/>
          <w:szCs w:val="24"/>
          <w:lang w:eastAsia="ru-RU"/>
        </w:rPr>
        <w:br/>
      </w:r>
      <w:r>
        <w:rPr>
          <w:rFonts w:ascii="Arial" w:eastAsia="Times New Roman" w:hAnsi="Arial" w:cs="Arial"/>
          <w:color w:val="444444"/>
          <w:sz w:val="24"/>
          <w:szCs w:val="24"/>
          <w:lang w:eastAsia="ru-RU"/>
        </w:rPr>
        <w:t xml:space="preserve">         </w:t>
      </w:r>
      <w:r w:rsidRPr="005D4D5E">
        <w:rPr>
          <w:rFonts w:ascii="Arial" w:eastAsia="Times New Roman" w:hAnsi="Arial" w:cs="Arial"/>
          <w:color w:val="444444"/>
          <w:sz w:val="24"/>
          <w:szCs w:val="24"/>
          <w:lang w:eastAsia="ru-RU"/>
        </w:rPr>
        <w:t>2) перевод в класс с углубленным изучением отдельных учебных предметов или профильного обучения в образовательной организации;</w:t>
      </w:r>
      <w:r w:rsidRPr="005D4D5E">
        <w:rPr>
          <w:rFonts w:ascii="Arial" w:eastAsia="Times New Roman" w:hAnsi="Arial" w:cs="Arial"/>
          <w:color w:val="444444"/>
          <w:sz w:val="24"/>
          <w:szCs w:val="24"/>
          <w:lang w:eastAsia="ru-RU"/>
        </w:rPr>
        <w:br/>
      </w:r>
      <w:proofErr w:type="gramEnd"/>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 создание образовательной организацией класса (классов) с углубленным изучением отдельных учебных предметов;</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4) создание образовательной организацией класс </w:t>
      </w:r>
      <w:r>
        <w:rPr>
          <w:rFonts w:ascii="Arial" w:eastAsia="Times New Roman" w:hAnsi="Arial" w:cs="Arial"/>
          <w:color w:val="444444"/>
          <w:sz w:val="24"/>
          <w:szCs w:val="24"/>
          <w:lang w:eastAsia="ru-RU"/>
        </w:rPr>
        <w:t>(классов) профильного обучения.</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 Комплектование классов с углубленным изучением отдельных предметов, классов профильного обучения производится независимо о</w:t>
      </w:r>
      <w:r>
        <w:rPr>
          <w:rFonts w:ascii="Arial" w:eastAsia="Times New Roman" w:hAnsi="Arial" w:cs="Arial"/>
          <w:color w:val="444444"/>
          <w:sz w:val="24"/>
          <w:szCs w:val="24"/>
          <w:lang w:eastAsia="ru-RU"/>
        </w:rPr>
        <w:t>т места проживания обучающихся.</w:t>
      </w: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t xml:space="preserve">Глава 2. ОРГАНИЗАЦИЯ ИНДИВИДУАЛЬНОГО ОТБОРА </w:t>
      </w:r>
      <w:proofErr w:type="gramStart"/>
      <w:r w:rsidRPr="005D4D5E">
        <w:rPr>
          <w:rFonts w:ascii="Arial" w:eastAsia="Times New Roman" w:hAnsi="Arial" w:cs="Arial"/>
          <w:b/>
          <w:bCs/>
          <w:color w:val="444444"/>
          <w:sz w:val="24"/>
          <w:szCs w:val="24"/>
          <w:lang w:eastAsia="ru-RU"/>
        </w:rPr>
        <w:t>ОБУЧАЮЩИХСЯ</w:t>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4. Решение об осуществлении индивидуального отбора </w:t>
      </w:r>
      <w:proofErr w:type="gramStart"/>
      <w:r w:rsidRPr="005D4D5E">
        <w:rPr>
          <w:rFonts w:ascii="Arial" w:eastAsia="Times New Roman" w:hAnsi="Arial" w:cs="Arial"/>
          <w:color w:val="444444"/>
          <w:sz w:val="24"/>
          <w:szCs w:val="24"/>
          <w:lang w:eastAsia="ru-RU"/>
        </w:rPr>
        <w:t>обучающихся</w:t>
      </w:r>
      <w:proofErr w:type="gramEnd"/>
      <w:r w:rsidRPr="005D4D5E">
        <w:rPr>
          <w:rFonts w:ascii="Arial" w:eastAsia="Times New Roman" w:hAnsi="Arial" w:cs="Arial"/>
          <w:color w:val="444444"/>
          <w:sz w:val="24"/>
          <w:szCs w:val="24"/>
          <w:lang w:eastAsia="ru-RU"/>
        </w:rPr>
        <w:t xml:space="preserve"> принимается образовательной организацией самостоятельно.</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4-1. </w:t>
      </w:r>
      <w:proofErr w:type="gramStart"/>
      <w:r w:rsidRPr="005D4D5E">
        <w:rPr>
          <w:rFonts w:ascii="Arial" w:eastAsia="Times New Roman" w:hAnsi="Arial" w:cs="Arial"/>
          <w:color w:val="444444"/>
          <w:sz w:val="24"/>
          <w:szCs w:val="24"/>
          <w:lang w:eastAsia="ru-RU"/>
        </w:rPr>
        <w:t>В целях заблаговременного информирования обучающихся, родителей (законных 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функционирующих (планируемых к открытию) классов с углубленным изучением отдельных учебных</w:t>
      </w:r>
      <w:proofErr w:type="gramEnd"/>
      <w:r w:rsidRPr="005D4D5E">
        <w:rPr>
          <w:rFonts w:ascii="Arial" w:eastAsia="Times New Roman" w:hAnsi="Arial" w:cs="Arial"/>
          <w:color w:val="444444"/>
          <w:sz w:val="24"/>
          <w:szCs w:val="24"/>
          <w:lang w:eastAsia="ru-RU"/>
        </w:rPr>
        <w:t xml:space="preserve"> предметов, классов профильного обучения и </w:t>
      </w:r>
      <w:proofErr w:type="gramStart"/>
      <w:r w:rsidRPr="005D4D5E">
        <w:rPr>
          <w:rFonts w:ascii="Arial" w:eastAsia="Times New Roman" w:hAnsi="Arial" w:cs="Arial"/>
          <w:color w:val="444444"/>
          <w:sz w:val="24"/>
          <w:szCs w:val="24"/>
          <w:lang w:eastAsia="ru-RU"/>
        </w:rPr>
        <w:t>намерении</w:t>
      </w:r>
      <w:proofErr w:type="gramEnd"/>
      <w:r w:rsidRPr="005D4D5E">
        <w:rPr>
          <w:rFonts w:ascii="Arial" w:eastAsia="Times New Roman" w:hAnsi="Arial" w:cs="Arial"/>
          <w:color w:val="444444"/>
          <w:sz w:val="24"/>
          <w:szCs w:val="24"/>
          <w:lang w:eastAsia="ru-RU"/>
        </w:rPr>
        <w:t xml:space="preserve"> осуществлять индивидуальный отбор обучающихся для обучения (с указанием класса (классов) углубленного (профильного) обучения) в следующем учебном году.</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proofErr w:type="gramStart"/>
      <w:r w:rsidRPr="005D4D5E">
        <w:rPr>
          <w:rFonts w:ascii="Arial" w:eastAsia="Times New Roman" w:hAnsi="Arial" w:cs="Arial"/>
          <w:color w:val="444444"/>
          <w:sz w:val="24"/>
          <w:szCs w:val="24"/>
          <w:lang w:eastAsia="ru-RU"/>
        </w:rP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w:t>
      </w:r>
      <w:proofErr w:type="gramEnd"/>
      <w:r w:rsidRPr="005D4D5E">
        <w:rPr>
          <w:rFonts w:ascii="Arial" w:eastAsia="Times New Roman" w:hAnsi="Arial" w:cs="Arial"/>
          <w:color w:val="444444"/>
          <w:sz w:val="24"/>
          <w:szCs w:val="24"/>
          <w:lang w:eastAsia="ru-RU"/>
        </w:rPr>
        <w:t xml:space="preserve"> обучения в следующем учебном году.</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(п. 4-1 </w:t>
      </w:r>
      <w:proofErr w:type="gramStart"/>
      <w:r w:rsidRPr="005D4D5E">
        <w:rPr>
          <w:rFonts w:ascii="Arial" w:eastAsia="Times New Roman" w:hAnsi="Arial" w:cs="Arial"/>
          <w:color w:val="444444"/>
          <w:sz w:val="24"/>
          <w:szCs w:val="24"/>
          <w:lang w:eastAsia="ru-RU"/>
        </w:rPr>
        <w:t>введен</w:t>
      </w:r>
      <w:proofErr w:type="gramEnd"/>
      <w:r w:rsidRPr="005D4D5E">
        <w:rPr>
          <w:rFonts w:ascii="Arial" w:eastAsia="Times New Roman" w:hAnsi="Arial" w:cs="Arial"/>
          <w:color w:val="444444"/>
          <w:sz w:val="24"/>
          <w:szCs w:val="24"/>
          <w:lang w:eastAsia="ru-RU"/>
        </w:rPr>
        <w:t> </w:t>
      </w:r>
      <w:hyperlink r:id="rId12" w:history="1">
        <w:r w:rsidRPr="005D4D5E">
          <w:rPr>
            <w:rFonts w:ascii="Arial" w:eastAsia="Times New Roman" w:hAnsi="Arial" w:cs="Arial"/>
            <w:color w:val="3451A0"/>
            <w:sz w:val="24"/>
            <w:szCs w:val="24"/>
            <w:u w:val="single"/>
            <w:lang w:eastAsia="ru-RU"/>
          </w:rPr>
          <w:t>Постановлением Правительства Свердловской области от 01.04.2021 N 182-ПП</w:t>
        </w:r>
      </w:hyperlink>
      <w:r>
        <w:rPr>
          <w:rFonts w:ascii="Arial" w:eastAsia="Times New Roman" w:hAnsi="Arial" w:cs="Arial"/>
          <w:color w:val="444444"/>
          <w:sz w:val="24"/>
          <w:szCs w:val="24"/>
          <w:lang w:eastAsia="ru-RU"/>
        </w:rPr>
        <w:t>)</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6. Образовательная организация с учетом положений пунктов 24 и 25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w:t>
      </w:r>
      <w:r>
        <w:rPr>
          <w:rFonts w:ascii="Arial" w:eastAsia="Times New Roman" w:hAnsi="Arial" w:cs="Arial"/>
          <w:color w:val="444444"/>
          <w:sz w:val="24"/>
          <w:szCs w:val="24"/>
          <w:lang w:eastAsia="ru-RU"/>
        </w:rPr>
        <w:t>те образовательной организации.</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(в ред. </w:t>
      </w:r>
      <w:hyperlink r:id="rId13" w:history="1">
        <w:r w:rsidRPr="005D4D5E">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Pr>
          <w:rFonts w:ascii="Arial" w:eastAsia="Times New Roman" w:hAnsi="Arial" w:cs="Arial"/>
          <w:color w:val="444444"/>
          <w:sz w:val="24"/>
          <w:szCs w:val="24"/>
          <w:lang w:eastAsia="ru-RU"/>
        </w:rPr>
        <w:t>)</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7. Организация индивидуального отбора обучающихся в класс (классы) с углубленным изучением отдельных учебных предметов начинается с пятого класса.</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8. Организация индивидуального отбора </w:t>
      </w:r>
      <w:proofErr w:type="gramStart"/>
      <w:r w:rsidRPr="005D4D5E">
        <w:rPr>
          <w:rFonts w:ascii="Arial" w:eastAsia="Times New Roman" w:hAnsi="Arial" w:cs="Arial"/>
          <w:color w:val="444444"/>
          <w:sz w:val="24"/>
          <w:szCs w:val="24"/>
          <w:lang w:eastAsia="ru-RU"/>
        </w:rPr>
        <w:t>обучающихся</w:t>
      </w:r>
      <w:proofErr w:type="gramEnd"/>
      <w:r w:rsidRPr="005D4D5E">
        <w:rPr>
          <w:rFonts w:ascii="Arial" w:eastAsia="Times New Roman" w:hAnsi="Arial" w:cs="Arial"/>
          <w:color w:val="444444"/>
          <w:sz w:val="24"/>
          <w:szCs w:val="24"/>
          <w:lang w:eastAsia="ru-RU"/>
        </w:rPr>
        <w:t xml:space="preserve"> в класс (классы) профильного обучения осуществляется с десятого класса.</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9. </w:t>
      </w:r>
      <w:proofErr w:type="gramStart"/>
      <w:r w:rsidRPr="005D4D5E">
        <w:rPr>
          <w:rFonts w:ascii="Arial" w:eastAsia="Times New Roman" w:hAnsi="Arial" w:cs="Arial"/>
          <w:color w:val="444444"/>
          <w:sz w:val="24"/>
          <w:szCs w:val="24"/>
          <w:lang w:eastAsia="ru-RU"/>
        </w:rPr>
        <w:t>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w:t>
      </w:r>
      <w:proofErr w:type="gramEnd"/>
      <w:r w:rsidRPr="005D4D5E">
        <w:rPr>
          <w:rFonts w:ascii="Arial" w:eastAsia="Times New Roman" w:hAnsi="Arial" w:cs="Arial"/>
          <w:color w:val="444444"/>
          <w:sz w:val="24"/>
          <w:szCs w:val="24"/>
          <w:lang w:eastAsia="ru-RU"/>
        </w:rPr>
        <w:t xml:space="preserve"> искусства или спорта, а также при отсутствии противопоказаний к занятию соответствующим видом спорта.</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10. Для организации и проведения индивидуального </w:t>
      </w:r>
      <w:proofErr w:type="gramStart"/>
      <w:r w:rsidRPr="005D4D5E">
        <w:rPr>
          <w:rFonts w:ascii="Arial" w:eastAsia="Times New Roman" w:hAnsi="Arial" w:cs="Arial"/>
          <w:color w:val="444444"/>
          <w:sz w:val="24"/>
          <w:szCs w:val="24"/>
          <w:lang w:eastAsia="ru-RU"/>
        </w:rPr>
        <w:t>отбора</w:t>
      </w:r>
      <w:proofErr w:type="gramEnd"/>
      <w:r w:rsidRPr="005D4D5E">
        <w:rPr>
          <w:rFonts w:ascii="Arial" w:eastAsia="Times New Roman" w:hAnsi="Arial" w:cs="Arial"/>
          <w:color w:val="444444"/>
          <w:sz w:val="24"/>
          <w:szCs w:val="24"/>
          <w:lang w:eastAsia="ru-RU"/>
        </w:rPr>
        <w:t xml:space="preserve"> обучающихся образовательными организациями ежегодно создаются приемная, пре</w:t>
      </w:r>
      <w:r>
        <w:rPr>
          <w:rFonts w:ascii="Arial" w:eastAsia="Times New Roman" w:hAnsi="Arial" w:cs="Arial"/>
          <w:color w:val="444444"/>
          <w:sz w:val="24"/>
          <w:szCs w:val="24"/>
          <w:lang w:eastAsia="ru-RU"/>
        </w:rPr>
        <w:t>дметные и конфликтная комиссии.</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w:t>
      </w:r>
      <w:r>
        <w:rPr>
          <w:rFonts w:ascii="Arial" w:eastAsia="Times New Roman" w:hAnsi="Arial" w:cs="Arial"/>
          <w:color w:val="444444"/>
          <w:sz w:val="24"/>
          <w:szCs w:val="24"/>
          <w:lang w:eastAsia="ru-RU"/>
        </w:rPr>
        <w:t>ятельности предметных комиссий.</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Приемная комиссия принимает решение о зачислении по итогам индивидуального отбора </w:t>
      </w:r>
      <w:proofErr w:type="gramStart"/>
      <w:r w:rsidRPr="005D4D5E">
        <w:rPr>
          <w:rFonts w:ascii="Arial" w:eastAsia="Times New Roman" w:hAnsi="Arial" w:cs="Arial"/>
          <w:color w:val="444444"/>
          <w:sz w:val="24"/>
          <w:szCs w:val="24"/>
          <w:lang w:eastAsia="ru-RU"/>
        </w:rPr>
        <w:t>обучающихся</w:t>
      </w:r>
      <w:proofErr w:type="gramEnd"/>
      <w:r w:rsidRPr="005D4D5E">
        <w:rPr>
          <w:rFonts w:ascii="Arial" w:eastAsia="Times New Roman" w:hAnsi="Arial" w:cs="Arial"/>
          <w:color w:val="444444"/>
          <w:sz w:val="24"/>
          <w:szCs w:val="24"/>
          <w:lang w:eastAsia="ru-RU"/>
        </w:rPr>
        <w:t>.</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12. </w:t>
      </w:r>
      <w:proofErr w:type="gramStart"/>
      <w:r w:rsidRPr="005D4D5E">
        <w:rPr>
          <w:rFonts w:ascii="Arial" w:eastAsia="Times New Roman" w:hAnsi="Arial" w:cs="Arial"/>
          <w:color w:val="444444"/>
          <w:sz w:val="24"/>
          <w:szCs w:val="24"/>
          <w:lang w:eastAsia="ru-RU"/>
        </w:rPr>
        <w:t>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r w:rsidRPr="005D4D5E">
        <w:rPr>
          <w:rFonts w:ascii="Arial" w:eastAsia="Times New Roman" w:hAnsi="Arial" w:cs="Arial"/>
          <w:color w:val="444444"/>
          <w:sz w:val="24"/>
          <w:szCs w:val="24"/>
          <w:lang w:eastAsia="ru-RU"/>
        </w:rPr>
        <w:br/>
      </w:r>
      <w:proofErr w:type="gramEnd"/>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(в ред. </w:t>
      </w:r>
      <w:hyperlink r:id="rId14" w:history="1">
        <w:r w:rsidRPr="005D4D5E">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5D4D5E">
        <w:rPr>
          <w:rFonts w:ascii="Arial" w:eastAsia="Times New Roman" w:hAnsi="Arial" w:cs="Arial"/>
          <w:color w:val="444444"/>
          <w:sz w:val="24"/>
          <w:szCs w:val="24"/>
          <w:lang w:eastAsia="ru-RU"/>
        </w:rPr>
        <w:t>)</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proofErr w:type="gramStart"/>
      <w:r w:rsidRPr="005D4D5E">
        <w:rPr>
          <w:rFonts w:ascii="Arial" w:eastAsia="Times New Roman" w:hAnsi="Arial" w:cs="Arial"/>
          <w:color w:val="444444"/>
          <w:sz w:val="24"/>
          <w:szCs w:val="24"/>
          <w:lang w:eastAsia="ru-RU"/>
        </w:rP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r w:rsidRPr="005D4D5E">
        <w:rPr>
          <w:rFonts w:ascii="Arial" w:eastAsia="Times New Roman" w:hAnsi="Arial" w:cs="Arial"/>
          <w:color w:val="444444"/>
          <w:sz w:val="24"/>
          <w:szCs w:val="24"/>
          <w:lang w:eastAsia="ru-RU"/>
        </w:rPr>
        <w:br/>
      </w:r>
      <w:proofErr w:type="gramEnd"/>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13. Предметные комиссии создаются из числа педагогических, руководящих и иных работник</w:t>
      </w:r>
      <w:r>
        <w:rPr>
          <w:rFonts w:ascii="Arial" w:eastAsia="Times New Roman" w:hAnsi="Arial" w:cs="Arial"/>
          <w:color w:val="444444"/>
          <w:sz w:val="24"/>
          <w:szCs w:val="24"/>
          <w:lang w:eastAsia="ru-RU"/>
        </w:rPr>
        <w:t>ов образовательной организации.</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Численность, персональный состав, порядок создания и организации работы предметной комиссии устанавливаются локальными нормативными акта</w:t>
      </w:r>
      <w:r>
        <w:rPr>
          <w:rFonts w:ascii="Arial" w:eastAsia="Times New Roman" w:hAnsi="Arial" w:cs="Arial"/>
          <w:color w:val="444444"/>
          <w:sz w:val="24"/>
          <w:szCs w:val="24"/>
          <w:lang w:eastAsia="ru-RU"/>
        </w:rPr>
        <w:t>ми образовательной организации.</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w:t>
      </w:r>
      <w:proofErr w:type="gramStart"/>
      <w:r w:rsidRPr="005D4D5E">
        <w:rPr>
          <w:rFonts w:ascii="Arial" w:eastAsia="Times New Roman" w:hAnsi="Arial" w:cs="Arial"/>
          <w:color w:val="444444"/>
          <w:sz w:val="24"/>
          <w:szCs w:val="24"/>
          <w:lang w:eastAsia="ru-RU"/>
        </w:rPr>
        <w:t>обучение</w:t>
      </w:r>
      <w:proofErr w:type="gramEnd"/>
      <w:r w:rsidRPr="005D4D5E">
        <w:rPr>
          <w:rFonts w:ascii="Arial" w:eastAsia="Times New Roman" w:hAnsi="Arial" w:cs="Arial"/>
          <w:color w:val="444444"/>
          <w:sz w:val="24"/>
          <w:szCs w:val="24"/>
          <w:lang w:eastAsia="ru-RU"/>
        </w:rPr>
        <w:t xml:space="preserve"> по соответствующим учебным предметам.</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15. В состав предметной комиссии для организации индивидуального отбора </w:t>
      </w:r>
      <w:proofErr w:type="gramStart"/>
      <w:r w:rsidRPr="005D4D5E">
        <w:rPr>
          <w:rFonts w:ascii="Arial" w:eastAsia="Times New Roman" w:hAnsi="Arial" w:cs="Arial"/>
          <w:color w:val="444444"/>
          <w:sz w:val="24"/>
          <w:szCs w:val="24"/>
          <w:lang w:eastAsia="ru-RU"/>
        </w:rPr>
        <w:t>обучающихся</w:t>
      </w:r>
      <w:proofErr w:type="gramEnd"/>
      <w:r w:rsidRPr="005D4D5E">
        <w:rPr>
          <w:rFonts w:ascii="Arial" w:eastAsia="Times New Roman" w:hAnsi="Arial" w:cs="Arial"/>
          <w:color w:val="444444"/>
          <w:sz w:val="24"/>
          <w:szCs w:val="24"/>
          <w:lang w:eastAsia="ru-RU"/>
        </w:rPr>
        <w:t xml:space="preserve"> в класс (классы) профильного обучения в обязательном порядке включаются педагогические работники, осуществляющие обучение по соответствующи</w:t>
      </w:r>
      <w:r>
        <w:rPr>
          <w:rFonts w:ascii="Arial" w:eastAsia="Times New Roman" w:hAnsi="Arial" w:cs="Arial"/>
          <w:color w:val="444444"/>
          <w:sz w:val="24"/>
          <w:szCs w:val="24"/>
          <w:lang w:eastAsia="ru-RU"/>
        </w:rPr>
        <w:t>м профильным учебным предметам.</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16. </w:t>
      </w:r>
      <w:proofErr w:type="gramStart"/>
      <w:r w:rsidRPr="005D4D5E">
        <w:rPr>
          <w:rFonts w:ascii="Arial" w:eastAsia="Times New Roman" w:hAnsi="Arial" w:cs="Arial"/>
          <w:color w:val="444444"/>
          <w:sz w:val="24"/>
          <w:szCs w:val="24"/>
          <w:lang w:eastAsia="ru-RU"/>
        </w:rPr>
        <w:t>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w:t>
      </w:r>
      <w:r>
        <w:rPr>
          <w:rFonts w:ascii="Arial" w:eastAsia="Times New Roman" w:hAnsi="Arial" w:cs="Arial"/>
          <w:color w:val="444444"/>
          <w:sz w:val="24"/>
          <w:szCs w:val="24"/>
          <w:lang w:eastAsia="ru-RU"/>
        </w:rPr>
        <w:t>та</w:t>
      </w:r>
      <w:proofErr w:type="gramEnd"/>
      <w:r>
        <w:rPr>
          <w:rFonts w:ascii="Arial" w:eastAsia="Times New Roman" w:hAnsi="Arial" w:cs="Arial"/>
          <w:color w:val="444444"/>
          <w:sz w:val="24"/>
          <w:szCs w:val="24"/>
          <w:lang w:eastAsia="ru-RU"/>
        </w:rPr>
        <w:t xml:space="preserve"> или искусств соответственно.</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w:t>
      </w:r>
      <w:r>
        <w:rPr>
          <w:rFonts w:ascii="Arial" w:eastAsia="Times New Roman" w:hAnsi="Arial" w:cs="Arial"/>
          <w:color w:val="444444"/>
          <w:sz w:val="24"/>
          <w:szCs w:val="24"/>
          <w:lang w:eastAsia="ru-RU"/>
        </w:rPr>
        <w:t>ствующему предмету или профилю.</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19. </w:t>
      </w:r>
      <w:proofErr w:type="gramStart"/>
      <w:r w:rsidRPr="005D4D5E">
        <w:rPr>
          <w:rFonts w:ascii="Arial" w:eastAsia="Times New Roman" w:hAnsi="Arial" w:cs="Arial"/>
          <w:color w:val="444444"/>
          <w:sz w:val="24"/>
          <w:szCs w:val="24"/>
          <w:lang w:eastAsia="ru-RU"/>
        </w:rPr>
        <w:t>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w:t>
      </w:r>
      <w:r>
        <w:rPr>
          <w:rFonts w:ascii="Arial" w:eastAsia="Times New Roman" w:hAnsi="Arial" w:cs="Arial"/>
          <w:color w:val="444444"/>
          <w:sz w:val="24"/>
          <w:szCs w:val="24"/>
          <w:lang w:eastAsia="ru-RU"/>
        </w:rPr>
        <w:t>ой образовательной организации.</w:t>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w:t>
      </w:r>
      <w:r>
        <w:rPr>
          <w:rFonts w:ascii="Arial" w:eastAsia="Times New Roman" w:hAnsi="Arial" w:cs="Arial"/>
          <w:color w:val="444444"/>
          <w:sz w:val="24"/>
          <w:szCs w:val="24"/>
          <w:lang w:eastAsia="ru-RU"/>
        </w:rPr>
        <w:t>анизацией и настоящим Порядком.</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21. </w:t>
      </w:r>
      <w:proofErr w:type="gramStart"/>
      <w:r w:rsidRPr="005D4D5E">
        <w:rPr>
          <w:rFonts w:ascii="Arial" w:eastAsia="Times New Roman" w:hAnsi="Arial" w:cs="Arial"/>
          <w:color w:val="444444"/>
          <w:sz w:val="24"/>
          <w:szCs w:val="24"/>
          <w:lang w:eastAsia="ru-RU"/>
        </w:rPr>
        <w:t xml:space="preserve">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w:t>
      </w:r>
      <w:r>
        <w:rPr>
          <w:rFonts w:ascii="Arial" w:eastAsia="Times New Roman" w:hAnsi="Arial" w:cs="Arial"/>
          <w:color w:val="444444"/>
          <w:sz w:val="24"/>
          <w:szCs w:val="24"/>
          <w:lang w:eastAsia="ru-RU"/>
        </w:rPr>
        <w:t>несовершеннолетних обучающихся.</w:t>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22. </w:t>
      </w:r>
      <w:proofErr w:type="gramStart"/>
      <w:r w:rsidRPr="005D4D5E">
        <w:rPr>
          <w:rFonts w:ascii="Arial" w:eastAsia="Times New Roman" w:hAnsi="Arial" w:cs="Arial"/>
          <w:color w:val="444444"/>
          <w:sz w:val="24"/>
          <w:szCs w:val="24"/>
          <w:lang w:eastAsia="ru-RU"/>
        </w:rPr>
        <w:t>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w:t>
      </w:r>
      <w:proofErr w:type="gramEnd"/>
      <w:r w:rsidRPr="005D4D5E">
        <w:rPr>
          <w:rFonts w:ascii="Arial" w:eastAsia="Times New Roman" w:hAnsi="Arial" w:cs="Arial"/>
          <w:color w:val="444444"/>
          <w:sz w:val="24"/>
          <w:szCs w:val="24"/>
          <w:lang w:eastAsia="ru-RU"/>
        </w:rPr>
        <w:t xml:space="preserve"> 40 дней до даты начала проведения индивидуального отбора. Дополнительное информирование может осуществляться через средства массовой информации.</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23. Родители (законные представители) обучающихся подают заявление на имя руководителя образовательной организации не позднее 10 дней до даты начала про</w:t>
      </w:r>
      <w:r>
        <w:rPr>
          <w:rFonts w:ascii="Arial" w:eastAsia="Times New Roman" w:hAnsi="Arial" w:cs="Arial"/>
          <w:color w:val="444444"/>
          <w:sz w:val="24"/>
          <w:szCs w:val="24"/>
          <w:lang w:eastAsia="ru-RU"/>
        </w:rPr>
        <w:t>ведения индивидуального отбора.</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25. Организация индивидуального отбора </w:t>
      </w:r>
      <w:proofErr w:type="gramStart"/>
      <w:r w:rsidRPr="005D4D5E">
        <w:rPr>
          <w:rFonts w:ascii="Arial" w:eastAsia="Times New Roman" w:hAnsi="Arial" w:cs="Arial"/>
          <w:color w:val="444444"/>
          <w:sz w:val="24"/>
          <w:szCs w:val="24"/>
          <w:lang w:eastAsia="ru-RU"/>
        </w:rPr>
        <w:t>обучающихся</w:t>
      </w:r>
      <w:proofErr w:type="gramEnd"/>
      <w:r w:rsidRPr="005D4D5E">
        <w:rPr>
          <w:rFonts w:ascii="Arial" w:eastAsia="Times New Roman" w:hAnsi="Arial" w:cs="Arial"/>
          <w:color w:val="444444"/>
          <w:sz w:val="24"/>
          <w:szCs w:val="24"/>
          <w:lang w:eastAsia="ru-RU"/>
        </w:rPr>
        <w:t xml:space="preserve"> в класс (классы) профильного обучения осуществляется по результатам успеваемости, с учетом прохождения государственной итоговой атте</w:t>
      </w:r>
      <w:r>
        <w:rPr>
          <w:rFonts w:ascii="Arial" w:eastAsia="Times New Roman" w:hAnsi="Arial" w:cs="Arial"/>
          <w:color w:val="444444"/>
          <w:sz w:val="24"/>
          <w:szCs w:val="24"/>
          <w:lang w:eastAsia="ru-RU"/>
        </w:rPr>
        <w:t>стации по профильным предметам.</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27. Преимущественным правом зачисления в класс с углубленным изучением отдельных учебных предметов либо в класс профильного обучения обладают сл</w:t>
      </w:r>
      <w:r>
        <w:rPr>
          <w:rFonts w:ascii="Arial" w:eastAsia="Times New Roman" w:hAnsi="Arial" w:cs="Arial"/>
          <w:color w:val="444444"/>
          <w:sz w:val="24"/>
          <w:szCs w:val="24"/>
          <w:lang w:eastAsia="ru-RU"/>
        </w:rPr>
        <w:t>едующие категории обучающихся:</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1) победители и призеры Всероссийских, муниципальных и региональных олимпиад по учебным предметам либо </w:t>
      </w:r>
      <w:r>
        <w:rPr>
          <w:rFonts w:ascii="Arial" w:eastAsia="Times New Roman" w:hAnsi="Arial" w:cs="Arial"/>
          <w:color w:val="444444"/>
          <w:sz w:val="24"/>
          <w:szCs w:val="24"/>
          <w:lang w:eastAsia="ru-RU"/>
        </w:rPr>
        <w:t>предметам профильного обучения;</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w:t>
      </w:r>
      <w:r>
        <w:rPr>
          <w:rFonts w:ascii="Arial" w:eastAsia="Times New Roman" w:hAnsi="Arial" w:cs="Arial"/>
          <w:color w:val="444444"/>
          <w:sz w:val="24"/>
          <w:szCs w:val="24"/>
          <w:lang w:eastAsia="ru-RU"/>
        </w:rPr>
        <w:t>ствующего профильного обучения.</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w:t>
      </w:r>
      <w:r>
        <w:rPr>
          <w:rFonts w:ascii="Arial" w:eastAsia="Times New Roman" w:hAnsi="Arial" w:cs="Arial"/>
          <w:color w:val="444444"/>
          <w:sz w:val="24"/>
          <w:szCs w:val="24"/>
          <w:lang w:eastAsia="ru-RU"/>
        </w:rPr>
        <w:t>0 дней до начала учебного года.</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31. </w:t>
      </w:r>
      <w:proofErr w:type="gramStart"/>
      <w:r w:rsidRPr="005D4D5E">
        <w:rPr>
          <w:rFonts w:ascii="Arial" w:eastAsia="Times New Roman" w:hAnsi="Arial" w:cs="Arial"/>
          <w:color w:val="444444"/>
          <w:sz w:val="24"/>
          <w:szCs w:val="24"/>
          <w:lang w:eastAsia="ru-RU"/>
        </w:rPr>
        <w:t>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w:t>
      </w:r>
      <w:proofErr w:type="gramEnd"/>
      <w:r w:rsidRPr="005D4D5E">
        <w:rPr>
          <w:rFonts w:ascii="Arial" w:eastAsia="Times New Roman" w:hAnsi="Arial" w:cs="Arial"/>
          <w:color w:val="444444"/>
          <w:sz w:val="24"/>
          <w:szCs w:val="24"/>
          <w:lang w:eastAsia="ru-RU"/>
        </w:rPr>
        <w:t xml:space="preserve">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w:t>
      </w:r>
      <w:proofErr w:type="gramStart"/>
      <w:r w:rsidRPr="005D4D5E">
        <w:rPr>
          <w:rFonts w:ascii="Arial" w:eastAsia="Times New Roman" w:hAnsi="Arial" w:cs="Arial"/>
          <w:color w:val="444444"/>
          <w:sz w:val="24"/>
          <w:szCs w:val="24"/>
          <w:lang w:eastAsia="ru-RU"/>
        </w:rPr>
        <w:t>отчисления</w:t>
      </w:r>
      <w:proofErr w:type="gramEnd"/>
      <w:r w:rsidRPr="005D4D5E">
        <w:rPr>
          <w:rFonts w:ascii="Arial" w:eastAsia="Times New Roman" w:hAnsi="Arial" w:cs="Arial"/>
          <w:color w:val="444444"/>
          <w:sz w:val="24"/>
          <w:szCs w:val="24"/>
          <w:lang w:eastAsia="ru-RU"/>
        </w:rPr>
        <w:t xml:space="preserve"> обучающегося из образовательной организации.</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jc w:val="center"/>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(п. 32-1 </w:t>
      </w:r>
      <w:proofErr w:type="gramStart"/>
      <w:r w:rsidRPr="005D4D5E">
        <w:rPr>
          <w:rFonts w:ascii="Arial" w:eastAsia="Times New Roman" w:hAnsi="Arial" w:cs="Arial"/>
          <w:color w:val="444444"/>
          <w:sz w:val="24"/>
          <w:szCs w:val="24"/>
          <w:lang w:eastAsia="ru-RU"/>
        </w:rPr>
        <w:t>введен</w:t>
      </w:r>
      <w:proofErr w:type="gramEnd"/>
      <w:r w:rsidRPr="005D4D5E">
        <w:rPr>
          <w:rFonts w:ascii="Arial" w:eastAsia="Times New Roman" w:hAnsi="Arial" w:cs="Arial"/>
          <w:color w:val="444444"/>
          <w:sz w:val="24"/>
          <w:szCs w:val="24"/>
          <w:lang w:eastAsia="ru-RU"/>
        </w:rPr>
        <w:t> </w:t>
      </w:r>
      <w:hyperlink r:id="rId15" w:history="1">
        <w:r w:rsidRPr="005D4D5E">
          <w:rPr>
            <w:rFonts w:ascii="Arial" w:eastAsia="Times New Roman" w:hAnsi="Arial" w:cs="Arial"/>
            <w:color w:val="3451A0"/>
            <w:sz w:val="24"/>
            <w:szCs w:val="24"/>
            <w:u w:val="single"/>
            <w:lang w:eastAsia="ru-RU"/>
          </w:rPr>
          <w:t>Постановлением Правительства Свердловской области от 01.04.2021 N 182-ПП</w:t>
        </w:r>
      </w:hyperlink>
      <w:r w:rsidRPr="005D4D5E">
        <w:rPr>
          <w:rFonts w:ascii="Arial" w:eastAsia="Times New Roman" w:hAnsi="Arial" w:cs="Arial"/>
          <w:color w:val="444444"/>
          <w:sz w:val="24"/>
          <w:szCs w:val="24"/>
          <w:lang w:eastAsia="ru-RU"/>
        </w:rPr>
        <w:t>)</w:t>
      </w:r>
      <w:r w:rsidRPr="005D4D5E">
        <w:rPr>
          <w:rFonts w:ascii="Arial" w:eastAsia="Times New Roman" w:hAnsi="Arial" w:cs="Arial"/>
          <w:color w:val="444444"/>
          <w:sz w:val="24"/>
          <w:szCs w:val="24"/>
          <w:lang w:eastAsia="ru-RU"/>
        </w:rPr>
        <w:br/>
      </w:r>
      <w:r w:rsidRPr="005D4D5E">
        <w:rPr>
          <w:rFonts w:ascii="Arial" w:eastAsia="Times New Roman" w:hAnsi="Arial" w:cs="Arial"/>
          <w:b/>
          <w:bCs/>
          <w:color w:val="444444"/>
          <w:sz w:val="24"/>
          <w:szCs w:val="24"/>
          <w:lang w:eastAsia="ru-RU"/>
        </w:rPr>
        <w:br/>
      </w:r>
      <w:r w:rsidRPr="005D4D5E">
        <w:rPr>
          <w:rFonts w:ascii="Arial" w:eastAsia="Times New Roman" w:hAnsi="Arial" w:cs="Arial"/>
          <w:b/>
          <w:bCs/>
          <w:color w:val="444444"/>
          <w:sz w:val="24"/>
          <w:szCs w:val="24"/>
          <w:lang w:eastAsia="ru-RU"/>
        </w:rPr>
        <w:br/>
        <w:t xml:space="preserve">Глава 3. ДОКУМЕНТЫ, ПРЕДСТАВЛЯЕМЫЕ ДЛЯ УЧАСТИЯ В ИНДИВИДУАЛЬНОМ ОТБОРЕ </w:t>
      </w:r>
      <w:proofErr w:type="gramStart"/>
      <w:r w:rsidRPr="005D4D5E">
        <w:rPr>
          <w:rFonts w:ascii="Arial" w:eastAsia="Times New Roman" w:hAnsi="Arial" w:cs="Arial"/>
          <w:b/>
          <w:bCs/>
          <w:color w:val="444444"/>
          <w:sz w:val="24"/>
          <w:szCs w:val="24"/>
          <w:lang w:eastAsia="ru-RU"/>
        </w:rPr>
        <w:t>ОБУЧАЮЩИХСЯ</w:t>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33. </w:t>
      </w:r>
      <w:proofErr w:type="gramStart"/>
      <w:r w:rsidRPr="005D4D5E">
        <w:rPr>
          <w:rFonts w:ascii="Arial" w:eastAsia="Times New Roman" w:hAnsi="Arial" w:cs="Arial"/>
          <w:color w:val="444444"/>
          <w:sz w:val="24"/>
          <w:szCs w:val="24"/>
          <w:lang w:eastAsia="ru-RU"/>
        </w:rPr>
        <w:t>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16" w:anchor="7E80KG" w:history="1">
        <w:r w:rsidRPr="005D4D5E">
          <w:rPr>
            <w:rFonts w:ascii="Arial" w:eastAsia="Times New Roman" w:hAnsi="Arial" w:cs="Arial"/>
            <w:color w:val="3451A0"/>
            <w:sz w:val="24"/>
            <w:szCs w:val="24"/>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Pr>
          <w:rFonts w:ascii="Arial" w:eastAsia="Times New Roman" w:hAnsi="Arial" w:cs="Arial"/>
          <w:color w:val="444444"/>
          <w:sz w:val="24"/>
          <w:szCs w:val="24"/>
          <w:lang w:eastAsia="ru-RU"/>
        </w:rPr>
        <w:t>.</w:t>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34. </w:t>
      </w:r>
      <w:proofErr w:type="gramStart"/>
      <w:r w:rsidRPr="005D4D5E">
        <w:rPr>
          <w:rFonts w:ascii="Arial" w:eastAsia="Times New Roman" w:hAnsi="Arial" w:cs="Arial"/>
          <w:color w:val="444444"/>
          <w:sz w:val="24"/>
          <w:szCs w:val="24"/>
          <w:lang w:eastAsia="ru-RU"/>
        </w:rPr>
        <w:t>В заявлении родителями (законными представителями) обучающегося указываются следующие сведения:</w:t>
      </w:r>
      <w:r w:rsidRPr="005D4D5E">
        <w:rPr>
          <w:rFonts w:ascii="Arial" w:eastAsia="Times New Roman" w:hAnsi="Arial" w:cs="Arial"/>
          <w:color w:val="444444"/>
          <w:sz w:val="24"/>
          <w:szCs w:val="24"/>
          <w:lang w:eastAsia="ru-RU"/>
        </w:rPr>
        <w:br/>
      </w:r>
      <w:proofErr w:type="gramEnd"/>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1) фамилия, имя, отчество (последн</w:t>
      </w:r>
      <w:r>
        <w:rPr>
          <w:rFonts w:ascii="Arial" w:eastAsia="Times New Roman" w:hAnsi="Arial" w:cs="Arial"/>
          <w:color w:val="444444"/>
          <w:sz w:val="24"/>
          <w:szCs w:val="24"/>
          <w:lang w:eastAsia="ru-RU"/>
        </w:rPr>
        <w:t xml:space="preserve">ее - при наличии) </w:t>
      </w:r>
      <w:proofErr w:type="gramStart"/>
      <w:r>
        <w:rPr>
          <w:rFonts w:ascii="Arial" w:eastAsia="Times New Roman" w:hAnsi="Arial" w:cs="Arial"/>
          <w:color w:val="444444"/>
          <w:sz w:val="24"/>
          <w:szCs w:val="24"/>
          <w:lang w:eastAsia="ru-RU"/>
        </w:rPr>
        <w:t>обучающегося</w:t>
      </w:r>
      <w:proofErr w:type="gramEnd"/>
      <w:r>
        <w:rPr>
          <w:rFonts w:ascii="Arial" w:eastAsia="Times New Roman" w:hAnsi="Arial" w:cs="Arial"/>
          <w:color w:val="444444"/>
          <w:sz w:val="24"/>
          <w:szCs w:val="24"/>
          <w:lang w:eastAsia="ru-RU"/>
        </w:rPr>
        <w:t>;</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2) дата и место рождения обучающегося;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proofErr w:type="gramStart"/>
      <w:r w:rsidRPr="005D4D5E">
        <w:rPr>
          <w:rFonts w:ascii="Arial" w:eastAsia="Times New Roman" w:hAnsi="Arial" w:cs="Arial"/>
          <w:color w:val="444444"/>
          <w:sz w:val="24"/>
          <w:szCs w:val="24"/>
          <w:lang w:eastAsia="ru-RU"/>
        </w:rPr>
        <w:t>3) фамилия, имя, отчество (последнее - при наличии) родителей (законных представителей) обучающегося;</w:t>
      </w:r>
      <w:r w:rsidRPr="005D4D5E">
        <w:rPr>
          <w:rFonts w:ascii="Arial" w:eastAsia="Times New Roman" w:hAnsi="Arial" w:cs="Arial"/>
          <w:color w:val="444444"/>
          <w:sz w:val="24"/>
          <w:szCs w:val="24"/>
          <w:lang w:eastAsia="ru-RU"/>
        </w:rPr>
        <w:br/>
      </w:r>
      <w:proofErr w:type="gramEnd"/>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4) класс с углубленным изучением отдельных учебных предметов либо класс профильного обучения, для приема либо перевода в который организован индивидуаль</w:t>
      </w:r>
      <w:r>
        <w:rPr>
          <w:rFonts w:ascii="Arial" w:eastAsia="Times New Roman" w:hAnsi="Arial" w:cs="Arial"/>
          <w:color w:val="444444"/>
          <w:sz w:val="24"/>
          <w:szCs w:val="24"/>
          <w:lang w:eastAsia="ru-RU"/>
        </w:rPr>
        <w:t>ный отбор обучающихся;</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5) обстоятельства, указанные в пункте 27 настоящего Порядка,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представляется медицинское заключение об отсутствии противопоказаний к заняти</w:t>
      </w:r>
      <w:r>
        <w:rPr>
          <w:rFonts w:ascii="Arial" w:eastAsia="Times New Roman" w:hAnsi="Arial" w:cs="Arial"/>
          <w:color w:val="444444"/>
          <w:sz w:val="24"/>
          <w:szCs w:val="24"/>
          <w:lang w:eastAsia="ru-RU"/>
        </w:rPr>
        <w:t>ю соответствующим видом спорта.</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36. </w:t>
      </w:r>
      <w:proofErr w:type="gramStart"/>
      <w:r w:rsidRPr="005D4D5E">
        <w:rPr>
          <w:rFonts w:ascii="Arial" w:eastAsia="Times New Roman" w:hAnsi="Arial" w:cs="Arial"/>
          <w:color w:val="444444"/>
          <w:sz w:val="24"/>
          <w:szCs w:val="24"/>
          <w:lang w:eastAsia="ru-RU"/>
        </w:rPr>
        <w:t>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r w:rsidRPr="005D4D5E">
        <w:rPr>
          <w:rFonts w:ascii="Arial" w:eastAsia="Times New Roman" w:hAnsi="Arial" w:cs="Arial"/>
          <w:color w:val="444444"/>
          <w:sz w:val="24"/>
          <w:szCs w:val="24"/>
          <w:lang w:eastAsia="ru-RU"/>
        </w:rPr>
        <w:br/>
      </w:r>
      <w:proofErr w:type="gramEnd"/>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 xml:space="preserve">37. Для организации индивидуального отбора </w:t>
      </w:r>
      <w:proofErr w:type="gramStart"/>
      <w:r w:rsidRPr="005D4D5E">
        <w:rPr>
          <w:rFonts w:ascii="Arial" w:eastAsia="Times New Roman" w:hAnsi="Arial" w:cs="Arial"/>
          <w:color w:val="444444"/>
          <w:sz w:val="24"/>
          <w:szCs w:val="24"/>
          <w:lang w:eastAsia="ru-RU"/>
        </w:rPr>
        <w:t>обучающихся</w:t>
      </w:r>
      <w:proofErr w:type="gramEnd"/>
      <w:r w:rsidRPr="005D4D5E">
        <w:rPr>
          <w:rFonts w:ascii="Arial" w:eastAsia="Times New Roman" w:hAnsi="Arial" w:cs="Arial"/>
          <w:color w:val="444444"/>
          <w:sz w:val="24"/>
          <w:szCs w:val="24"/>
          <w:lang w:eastAsia="ru-RU"/>
        </w:rPr>
        <w:t xml:space="preserve">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w:t>
      </w:r>
      <w:r>
        <w:rPr>
          <w:rFonts w:ascii="Arial" w:eastAsia="Times New Roman" w:hAnsi="Arial" w:cs="Arial"/>
          <w:color w:val="444444"/>
          <w:sz w:val="24"/>
          <w:szCs w:val="24"/>
          <w:lang w:eastAsia="ru-RU"/>
        </w:rPr>
        <w:t xml:space="preserve"> об основном общем образовании.</w:t>
      </w:r>
    </w:p>
    <w:p w:rsidR="005D4D5E" w:rsidRPr="005D4D5E" w:rsidRDefault="005D4D5E" w:rsidP="005D4D5E">
      <w:pPr>
        <w:spacing w:after="0" w:line="240" w:lineRule="auto"/>
        <w:textAlignment w:val="baseline"/>
        <w:rPr>
          <w:rFonts w:ascii="Arial" w:eastAsia="Times New Roman" w:hAnsi="Arial" w:cs="Arial"/>
          <w:color w:val="444444"/>
          <w:sz w:val="24"/>
          <w:szCs w:val="24"/>
          <w:lang w:eastAsia="ru-RU"/>
        </w:rPr>
      </w:pP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5D4D5E">
        <w:rPr>
          <w:rFonts w:ascii="Arial" w:eastAsia="Times New Roman" w:hAnsi="Arial" w:cs="Arial"/>
          <w:color w:val="444444"/>
          <w:sz w:val="24"/>
          <w:szCs w:val="24"/>
          <w:lang w:eastAsia="ru-RU"/>
        </w:rPr>
        <w:br/>
      </w:r>
    </w:p>
    <w:p w:rsidR="005D4D5E" w:rsidRPr="005D4D5E" w:rsidRDefault="005D4D5E" w:rsidP="005D4D5E">
      <w:pPr>
        <w:spacing w:after="0" w:line="240" w:lineRule="auto"/>
        <w:ind w:firstLine="480"/>
        <w:textAlignment w:val="baseline"/>
        <w:rPr>
          <w:rFonts w:ascii="Arial" w:eastAsia="Times New Roman" w:hAnsi="Arial" w:cs="Arial"/>
          <w:color w:val="444444"/>
          <w:sz w:val="24"/>
          <w:szCs w:val="24"/>
          <w:lang w:eastAsia="ru-RU"/>
        </w:rPr>
      </w:pPr>
      <w:r w:rsidRPr="005D4D5E">
        <w:rPr>
          <w:rFonts w:ascii="Arial" w:eastAsia="Times New Roman" w:hAnsi="Arial" w:cs="Arial"/>
          <w:color w:val="444444"/>
          <w:sz w:val="24"/>
          <w:szCs w:val="24"/>
          <w:lang w:eastAsia="ru-RU"/>
        </w:rPr>
        <w:t>Копии предъявляемых при приеме документов хранятся в образовательной организации на время обучения обучающегося.</w:t>
      </w:r>
    </w:p>
    <w:p w:rsidR="006F001C" w:rsidRDefault="006F001C"/>
    <w:sectPr w:rsidR="006F001C" w:rsidSect="005D4D5E">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5E"/>
    <w:rsid w:val="005D4D5E"/>
    <w:rsid w:val="006F001C"/>
    <w:rsid w:val="00885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D4D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4D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4D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4D5E"/>
    <w:rPr>
      <w:rFonts w:ascii="Times New Roman" w:eastAsia="Times New Roman" w:hAnsi="Times New Roman" w:cs="Times New Roman"/>
      <w:b/>
      <w:bCs/>
      <w:sz w:val="27"/>
      <w:szCs w:val="27"/>
      <w:lang w:eastAsia="ru-RU"/>
    </w:rPr>
  </w:style>
  <w:style w:type="paragraph" w:customStyle="1" w:styleId="formattext">
    <w:name w:val="formattext"/>
    <w:basedOn w:val="a"/>
    <w:rsid w:val="005D4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D4D5E"/>
    <w:rPr>
      <w:color w:val="0000FF"/>
      <w:u w:val="single"/>
    </w:rPr>
  </w:style>
  <w:style w:type="paragraph" w:customStyle="1" w:styleId="headertext">
    <w:name w:val="headertext"/>
    <w:basedOn w:val="a"/>
    <w:rsid w:val="005D4D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D4D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4D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4D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4D5E"/>
    <w:rPr>
      <w:rFonts w:ascii="Times New Roman" w:eastAsia="Times New Roman" w:hAnsi="Times New Roman" w:cs="Times New Roman"/>
      <w:b/>
      <w:bCs/>
      <w:sz w:val="27"/>
      <w:szCs w:val="27"/>
      <w:lang w:eastAsia="ru-RU"/>
    </w:rPr>
  </w:style>
  <w:style w:type="paragraph" w:customStyle="1" w:styleId="formattext">
    <w:name w:val="formattext"/>
    <w:basedOn w:val="a"/>
    <w:rsid w:val="005D4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D4D5E"/>
    <w:rPr>
      <w:color w:val="0000FF"/>
      <w:u w:val="single"/>
    </w:rPr>
  </w:style>
  <w:style w:type="paragraph" w:customStyle="1" w:styleId="headertext">
    <w:name w:val="headertext"/>
    <w:basedOn w:val="a"/>
    <w:rsid w:val="005D4D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4249">
      <w:bodyDiv w:val="1"/>
      <w:marLeft w:val="0"/>
      <w:marRight w:val="0"/>
      <w:marTop w:val="0"/>
      <w:marBottom w:val="0"/>
      <w:divBdr>
        <w:top w:val="none" w:sz="0" w:space="0" w:color="auto"/>
        <w:left w:val="none" w:sz="0" w:space="0" w:color="auto"/>
        <w:bottom w:val="none" w:sz="0" w:space="0" w:color="auto"/>
        <w:right w:val="none" w:sz="0" w:space="0" w:color="auto"/>
      </w:divBdr>
      <w:divsChild>
        <w:div w:id="1774397904">
          <w:marLeft w:val="0"/>
          <w:marRight w:val="0"/>
          <w:marTop w:val="0"/>
          <w:marBottom w:val="0"/>
          <w:divBdr>
            <w:top w:val="none" w:sz="0" w:space="0" w:color="auto"/>
            <w:left w:val="none" w:sz="0" w:space="0" w:color="auto"/>
            <w:bottom w:val="none" w:sz="0" w:space="0" w:color="auto"/>
            <w:right w:val="none" w:sz="0" w:space="0" w:color="auto"/>
          </w:divBdr>
          <w:divsChild>
            <w:div w:id="453255396">
              <w:marLeft w:val="0"/>
              <w:marRight w:val="0"/>
              <w:marTop w:val="0"/>
              <w:marBottom w:val="0"/>
              <w:divBdr>
                <w:top w:val="none" w:sz="0" w:space="0" w:color="auto"/>
                <w:left w:val="none" w:sz="0" w:space="0" w:color="auto"/>
                <w:bottom w:val="none" w:sz="0" w:space="0" w:color="auto"/>
                <w:right w:val="none" w:sz="0" w:space="0" w:color="auto"/>
              </w:divBdr>
              <w:divsChild>
                <w:div w:id="11664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689">
          <w:marLeft w:val="0"/>
          <w:marRight w:val="0"/>
          <w:marTop w:val="0"/>
          <w:marBottom w:val="0"/>
          <w:divBdr>
            <w:top w:val="none" w:sz="0" w:space="0" w:color="auto"/>
            <w:left w:val="none" w:sz="0" w:space="0" w:color="auto"/>
            <w:bottom w:val="none" w:sz="0" w:space="0" w:color="auto"/>
            <w:right w:val="none" w:sz="0" w:space="0" w:color="auto"/>
          </w:divBdr>
          <w:divsChild>
            <w:div w:id="164249217">
              <w:marLeft w:val="0"/>
              <w:marRight w:val="0"/>
              <w:marTop w:val="0"/>
              <w:marBottom w:val="0"/>
              <w:divBdr>
                <w:top w:val="none" w:sz="0" w:space="0" w:color="auto"/>
                <w:left w:val="none" w:sz="0" w:space="0" w:color="auto"/>
                <w:bottom w:val="none" w:sz="0" w:space="0" w:color="auto"/>
                <w:right w:val="none" w:sz="0" w:space="0" w:color="auto"/>
              </w:divBdr>
              <w:divsChild>
                <w:div w:id="6657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4671838" TargetMode="External"/><Relationship Id="rId13" Type="http://schemas.openxmlformats.org/officeDocument/2006/relationships/hyperlink" Target="https://docs.cntd.ru/document/5746718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453128797" TargetMode="External"/><Relationship Id="rId12" Type="http://schemas.openxmlformats.org/officeDocument/2006/relationships/hyperlink" Target="https://docs.cntd.ru/document/57467183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cs.cntd.ru/document/901823501" TargetMode="External"/><Relationship Id="rId1" Type="http://schemas.openxmlformats.org/officeDocument/2006/relationships/styles" Target="styles.xml"/><Relationship Id="rId6" Type="http://schemas.openxmlformats.org/officeDocument/2006/relationships/hyperlink" Target="https://docs.cntd.ru/document/902389617" TargetMode="External"/><Relationship Id="rId11" Type="http://schemas.openxmlformats.org/officeDocument/2006/relationships/hyperlink" Target="https://docs.cntd.ru/document/453128797" TargetMode="External"/><Relationship Id="rId5" Type="http://schemas.openxmlformats.org/officeDocument/2006/relationships/hyperlink" Target="https://docs.cntd.ru/document/574671838" TargetMode="External"/><Relationship Id="rId15" Type="http://schemas.openxmlformats.org/officeDocument/2006/relationships/hyperlink" Target="https://docs.cntd.ru/document/574671838" TargetMode="External"/><Relationship Id="rId10"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574671838" TargetMode="External"/><Relationship Id="rId14" Type="http://schemas.openxmlformats.org/officeDocument/2006/relationships/hyperlink" Target="https://docs.cntd.ru/document/574671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2921</Words>
  <Characters>16650</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ПРАВИТЕЛЬСТВО СВЕРДЛОВСКОЙ ОБЛАСТИ  ПОСТАНОВЛЕНИЕ  от 27 декабря 2013 года N 166</vt:lpstr>
      <vt:lpstr>    Утвержден Постановлением Правительства Свердловской области от 27 декабря 2013</vt:lpstr>
      <vt:lpstr>        Глава 1. СЛУЧАИ ОРГАНИЗАЦИИ ИНДИВИДУАЛЬНОГО ОТБОРА</vt:lpstr>
    </vt:vector>
  </TitlesOfParts>
  <Company/>
  <LinksUpToDate>false</LinksUpToDate>
  <CharactersWithSpaces>19532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Lenovo_PC2</dc:creator>
  <cp:lastModifiedBy>Lenovo_PC2</cp:lastModifiedBy>
  <cp:revision>3</cp:revision>
  <dcterms:created xsi:type="dcterms:W3CDTF">2022-01-12T07:18:00Z</dcterms:created>
  <dcterms:modified xsi:type="dcterms:W3CDTF">2022-01-12T07:25:00Z</dcterms:modified>
</cp:coreProperties>
</file>